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Pr="008B4915" w:rsidRDefault="00E8529E" w:rsidP="008B4915">
      <w:pPr>
        <w:spacing w:after="0" w:line="240" w:lineRule="auto"/>
        <w:rPr>
          <w:noProof/>
        </w:rPr>
      </w:pPr>
      <w:r w:rsidRPr="008B4915">
        <w:rPr>
          <w:noProof/>
        </w:rPr>
        <w:t>UWAGA</w:t>
      </w:r>
    </w:p>
    <w:p w:rsidR="00E8529E" w:rsidRPr="008B4915" w:rsidRDefault="00E8529E" w:rsidP="008B4915">
      <w:pPr>
        <w:spacing w:after="0" w:line="240" w:lineRule="auto"/>
        <w:rPr>
          <w:noProof/>
        </w:rPr>
      </w:pPr>
      <w:r w:rsidRPr="008B4915">
        <w:rPr>
          <w:noProof/>
        </w:rPr>
        <w:t xml:space="preserve">W dokumentacji SIWZ załączono wyniki średniej testów dla konfiguracji jednoprocesorowej oraz kart graficznych opublikowane w dniu </w:t>
      </w:r>
      <w:r w:rsidR="004B5517" w:rsidRPr="008B4915">
        <w:rPr>
          <w:noProof/>
        </w:rPr>
        <w:t>02</w:t>
      </w:r>
      <w:r w:rsidRPr="008B4915">
        <w:rPr>
          <w:noProof/>
        </w:rPr>
        <w:t>.0</w:t>
      </w:r>
      <w:r w:rsidR="004B5517" w:rsidRPr="008B4915">
        <w:rPr>
          <w:noProof/>
        </w:rPr>
        <w:t>6</w:t>
      </w:r>
      <w:r w:rsidRPr="008B4915">
        <w:rPr>
          <w:noProof/>
        </w:rPr>
        <w:t>.202</w:t>
      </w:r>
      <w:r w:rsidR="004B5517" w:rsidRPr="008B4915">
        <w:rPr>
          <w:noProof/>
        </w:rPr>
        <w:t>3</w:t>
      </w:r>
      <w:r w:rsidRPr="008B4915">
        <w:rPr>
          <w:noProof/>
        </w:rPr>
        <w:t xml:space="preserve"> na str</w:t>
      </w:r>
      <w:r w:rsidR="00D56444" w:rsidRPr="008B4915">
        <w:rPr>
          <w:noProof/>
        </w:rPr>
        <w:t>o</w:t>
      </w:r>
      <w:r w:rsidRPr="008B4915">
        <w:rPr>
          <w:noProof/>
        </w:rPr>
        <w:t>nach cpubenchmark.net oraz videocardbenchmark.net</w:t>
      </w:r>
    </w:p>
    <w:p w:rsidR="00E8529E" w:rsidRPr="008B4915" w:rsidRDefault="00E8529E" w:rsidP="008B4915">
      <w:pPr>
        <w:spacing w:after="0" w:line="240" w:lineRule="auto"/>
        <w:ind w:left="360"/>
        <w:rPr>
          <w:b/>
          <w:bCs/>
        </w:rPr>
      </w:pPr>
    </w:p>
    <w:p w:rsidR="006C7A6F" w:rsidRPr="008B4915" w:rsidRDefault="006C7A6F" w:rsidP="008B4915">
      <w:pPr>
        <w:spacing w:after="0" w:line="240" w:lineRule="auto"/>
        <w:ind w:left="360"/>
        <w:rPr>
          <w:b/>
          <w:bCs/>
        </w:rPr>
      </w:pPr>
      <w:r w:rsidRPr="008B4915">
        <w:rPr>
          <w:b/>
          <w:bCs/>
        </w:rPr>
        <w:t xml:space="preserve">Zad. </w:t>
      </w:r>
      <w:r w:rsidR="00304E12" w:rsidRPr="008B4915">
        <w:rPr>
          <w:b/>
          <w:bCs/>
        </w:rPr>
        <w:t>3</w:t>
      </w:r>
      <w:r w:rsidRPr="008B4915">
        <w:rPr>
          <w:b/>
          <w:bCs/>
        </w:rPr>
        <w:t xml:space="preserve"> - Komputer przenośny – 15,6’’ </w:t>
      </w:r>
      <w:r w:rsidR="00304E12" w:rsidRPr="008B4915">
        <w:rPr>
          <w:b/>
          <w:bCs/>
        </w:rPr>
        <w:t>–</w:t>
      </w:r>
      <w:r w:rsidRPr="008B4915">
        <w:rPr>
          <w:b/>
          <w:bCs/>
        </w:rPr>
        <w:t xml:space="preserve"> </w:t>
      </w:r>
      <w:r w:rsidR="004B5517" w:rsidRPr="008B4915">
        <w:rPr>
          <w:b/>
          <w:bCs/>
        </w:rPr>
        <w:t>15</w:t>
      </w:r>
      <w:r w:rsidR="00304E12" w:rsidRPr="008B4915">
        <w:rPr>
          <w:b/>
          <w:bCs/>
        </w:rPr>
        <w:t xml:space="preserve"> szt.</w:t>
      </w:r>
    </w:p>
    <w:p w:rsidR="006C7A6F" w:rsidRPr="008B4915" w:rsidRDefault="006C7A6F" w:rsidP="008B4915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8B4915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8B4915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8B4915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8B4915">
              <w:rPr>
                <w:b/>
                <w:bCs/>
              </w:rPr>
              <w:t>Część wypełniana przez Dostawcę</w:t>
            </w: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Typ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Przenośny.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Procesor z wydajnością o wyniku minimum </w:t>
            </w:r>
            <w:r w:rsidR="00A4048B" w:rsidRPr="008B4915">
              <w:rPr>
                <w:noProof/>
              </w:rPr>
              <w:t>13670</w:t>
            </w:r>
            <w:r w:rsidRPr="008B4915">
              <w:rPr>
                <w:noProof/>
              </w:rPr>
              <w:t xml:space="preserve"> punktów w teście Passmark CPU Mark.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Minimum </w:t>
            </w:r>
            <w:r w:rsidR="00A4048B" w:rsidRPr="008B4915">
              <w:rPr>
                <w:noProof/>
              </w:rPr>
              <w:t>10</w:t>
            </w:r>
            <w:r w:rsidRPr="008B4915">
              <w:rPr>
                <w:noProof/>
              </w:rPr>
              <w:t xml:space="preserve"> rdzeni</w:t>
            </w:r>
          </w:p>
          <w:p w:rsidR="001A4D35" w:rsidRPr="008B4915" w:rsidRDefault="001A4D35" w:rsidP="008B491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Minimum </w:t>
            </w:r>
            <w:r w:rsidR="00962F08" w:rsidRPr="008B4915">
              <w:rPr>
                <w:noProof/>
              </w:rPr>
              <w:t>8</w:t>
            </w:r>
            <w:r w:rsidRPr="008B4915">
              <w:rPr>
                <w:noProof/>
              </w:rPr>
              <w:t xml:space="preserve">GB RAM DDR4 </w:t>
            </w:r>
            <w:r w:rsidR="0036653B" w:rsidRPr="008B4915">
              <w:rPr>
                <w:noProof/>
              </w:rPr>
              <w:t>3200</w:t>
            </w:r>
            <w:r w:rsidRPr="008B4915">
              <w:rPr>
                <w:noProof/>
              </w:rPr>
              <w:t xml:space="preserve">MHz SDRAM z możliwością rozbudowy </w:t>
            </w:r>
            <w:r w:rsidR="00E546BB" w:rsidRPr="008B4915">
              <w:rPr>
                <w:noProof/>
              </w:rPr>
              <w:t xml:space="preserve">do </w:t>
            </w:r>
            <w:r w:rsidR="00A97B87" w:rsidRPr="008B4915">
              <w:rPr>
                <w:noProof/>
              </w:rPr>
              <w:t xml:space="preserve">minimum </w:t>
            </w:r>
            <w:r w:rsidR="006C3CB0" w:rsidRPr="008B4915">
              <w:rPr>
                <w:noProof/>
              </w:rPr>
              <w:t>16</w:t>
            </w:r>
            <w:r w:rsidR="00E546BB" w:rsidRPr="008B4915">
              <w:rPr>
                <w:noProof/>
              </w:rPr>
              <w:t>GB</w:t>
            </w:r>
            <w:r w:rsidR="00CE4009" w:rsidRPr="008B4915">
              <w:rPr>
                <w:noProof/>
                <w:color w:val="FF0000"/>
              </w:rPr>
              <w:t xml:space="preserve"> 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8B4915" w:rsidRDefault="00A97B87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Zintegrowana</w:t>
            </w:r>
            <w:r w:rsidR="00D2566E" w:rsidRPr="008B4915">
              <w:rPr>
                <w:noProof/>
              </w:rPr>
              <w:t xml:space="preserve"> z procesorem</w:t>
            </w:r>
          </w:p>
          <w:p w:rsidR="00652E65" w:rsidRPr="008B4915" w:rsidRDefault="00652E65" w:rsidP="008B4915">
            <w:pPr>
              <w:spacing w:after="0" w:line="240" w:lineRule="auto"/>
              <w:rPr>
                <w:strike/>
                <w:noProof/>
                <w:color w:val="FF0000"/>
              </w:rPr>
            </w:pP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Matryca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15,6”, minimalna rozdzielczość 1920 x 1080 pik</w:t>
            </w:r>
            <w:r w:rsidR="009C56F3" w:rsidRPr="008B4915">
              <w:rPr>
                <w:noProof/>
              </w:rPr>
              <w:t>seli FullHD, Powłoka Matowa</w:t>
            </w:r>
            <w:r w:rsidR="007C6FA3" w:rsidRPr="008B4915">
              <w:rPr>
                <w:noProof/>
              </w:rPr>
              <w:t xml:space="preserve">, LED </w:t>
            </w:r>
            <w:r w:rsidR="0036653B" w:rsidRPr="008B4915">
              <w:rPr>
                <w:noProof/>
              </w:rPr>
              <w:t xml:space="preserve">, jasność minimum </w:t>
            </w:r>
            <w:r w:rsidR="00A4048B" w:rsidRPr="008B4915">
              <w:rPr>
                <w:noProof/>
              </w:rPr>
              <w:t>30</w:t>
            </w:r>
            <w:r w:rsidR="0036653B" w:rsidRPr="008B4915">
              <w:rPr>
                <w:noProof/>
              </w:rPr>
              <w:t>0 nitów</w:t>
            </w:r>
            <w:r w:rsidR="00A4048B" w:rsidRPr="008B4915">
              <w:rPr>
                <w:noProof/>
              </w:rPr>
              <w:t>, Technologia IPS</w:t>
            </w:r>
            <w:r w:rsidR="00D2566E" w:rsidRPr="008B4915">
              <w:rPr>
                <w:noProof/>
              </w:rPr>
              <w:t xml:space="preserve">, </w:t>
            </w:r>
            <w:r w:rsidR="00D2566E" w:rsidRPr="008B4915">
              <w:t>Kąt otwarcia pokrywy ekranu min.180 stopni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1. Dysk SSD </w:t>
            </w:r>
            <w:r w:rsidR="00A97B87" w:rsidRPr="008B4915">
              <w:rPr>
                <w:noProof/>
              </w:rPr>
              <w:t xml:space="preserve">o </w:t>
            </w:r>
            <w:r w:rsidRPr="008B4915">
              <w:rPr>
                <w:noProof/>
              </w:rPr>
              <w:t>pojemności minimum 256GB</w:t>
            </w:r>
            <w:r w:rsidR="00D2566E" w:rsidRPr="008B4915">
              <w:rPr>
                <w:noProof/>
              </w:rPr>
              <w:t xml:space="preserve"> M.2  PCIe 3.0 NVMe</w:t>
            </w:r>
          </w:p>
          <w:p w:rsidR="006C7A6F" w:rsidRPr="008B4915" w:rsidRDefault="00D2566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-Wolny slot do rozbudowy o drugi dysk 2,5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Karta dźwiękowa</w:t>
            </w:r>
            <w:r w:rsidR="007C6FA3" w:rsidRPr="008B4915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Wbudowana, zgodna z High Definition Audio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Wbudowany </w:t>
            </w:r>
            <w:r w:rsidR="00D2566E" w:rsidRPr="008B4915">
              <w:rPr>
                <w:noProof/>
              </w:rPr>
              <w:t xml:space="preserve">min. 2 </w:t>
            </w:r>
            <w:r w:rsidRPr="008B4915">
              <w:rPr>
                <w:noProof/>
              </w:rPr>
              <w:t>mikrofon</w:t>
            </w:r>
            <w:r w:rsidR="00D2566E" w:rsidRPr="008B4915">
              <w:rPr>
                <w:noProof/>
              </w:rPr>
              <w:t>yz funkcja redukcji szumów</w:t>
            </w:r>
            <w:r w:rsidRPr="008B4915">
              <w:rPr>
                <w:noProof/>
              </w:rPr>
              <w:t xml:space="preserve"> 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Wbudowane  głośniki </w:t>
            </w:r>
            <w:r w:rsidR="00D2566E" w:rsidRPr="008B4915">
              <w:rPr>
                <w:noProof/>
              </w:rPr>
              <w:t>minimum 2x1,5W</w:t>
            </w:r>
          </w:p>
          <w:p w:rsidR="007C6FA3" w:rsidRPr="008B4915" w:rsidRDefault="007C6FA3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Wbudowana kamera internetowa </w:t>
            </w:r>
            <w:r w:rsidR="00D2566E" w:rsidRPr="008B4915">
              <w:rPr>
                <w:noProof/>
              </w:rPr>
              <w:t>min 720p</w:t>
            </w:r>
          </w:p>
          <w:p w:rsidR="00D2566E" w:rsidRPr="008B4915" w:rsidRDefault="00D2566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wydzielony przycisk funkcyjny do natychmiastowego wyciszania głośników oraz mikrofonu (mute)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Wbudowany WiFi moduł 802.11ac,</w:t>
            </w:r>
            <w:r w:rsidRPr="008B4915">
              <w:rPr>
                <w:noProof/>
              </w:rPr>
              <w:br/>
              <w:t xml:space="preserve">Wbudowany </w:t>
            </w:r>
            <w:r w:rsidR="00D2566E" w:rsidRPr="008B4915">
              <w:rPr>
                <w:noProof/>
              </w:rPr>
              <w:t>Bluetooth min. 5.0</w:t>
            </w:r>
            <w:r w:rsidRPr="008B4915">
              <w:rPr>
                <w:noProof/>
              </w:rPr>
              <w:br/>
              <w:t>Wbudowany LAN 10/100/1000 Mbps</w:t>
            </w:r>
            <w:r w:rsidR="006C3CB0" w:rsidRPr="008B4915">
              <w:rPr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jc w:val="center"/>
              <w:rPr>
                <w:noProof/>
              </w:rPr>
            </w:pPr>
            <w:r w:rsidRPr="008B4915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Minimum:</w:t>
            </w:r>
          </w:p>
          <w:p w:rsidR="006C7A6F" w:rsidRPr="008B4915" w:rsidRDefault="009C56F3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1x </w:t>
            </w:r>
            <w:r w:rsidR="006C7A6F" w:rsidRPr="008B4915">
              <w:rPr>
                <w:noProof/>
              </w:rPr>
              <w:t xml:space="preserve">Czytnik kart pamięci </w:t>
            </w:r>
            <w:r w:rsidR="006C7A6F" w:rsidRPr="008B4915">
              <w:rPr>
                <w:noProof/>
              </w:rPr>
              <w:br/>
            </w:r>
            <w:r w:rsidRPr="008B4915">
              <w:rPr>
                <w:noProof/>
              </w:rPr>
              <w:t>2</w:t>
            </w:r>
            <w:r w:rsidR="00D2566E" w:rsidRPr="008B4915">
              <w:rPr>
                <w:noProof/>
              </w:rPr>
              <w:t xml:space="preserve"> x USB 3.0</w:t>
            </w:r>
            <w:r w:rsidR="00D2566E" w:rsidRPr="008B4915">
              <w:rPr>
                <w:noProof/>
              </w:rPr>
              <w:br/>
              <w:t>1 x USB-C</w:t>
            </w:r>
          </w:p>
          <w:p w:rsidR="00D2566E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 x RJ-45</w:t>
            </w:r>
            <w:r w:rsidR="00DA2D89" w:rsidRPr="008B4915">
              <w:rPr>
                <w:noProof/>
              </w:rPr>
              <w:t xml:space="preserve"> (nie dopuszcza się adapterów)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 x HDMI</w:t>
            </w:r>
            <w:r w:rsidR="00D2566E" w:rsidRPr="008B4915">
              <w:rPr>
                <w:noProof/>
              </w:rPr>
              <w:t xml:space="preserve"> min. 1.4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1 x </w:t>
            </w:r>
            <w:r w:rsidR="009C56F3" w:rsidRPr="008B4915">
              <w:rPr>
                <w:noProof/>
              </w:rPr>
              <w:t>Audio</w:t>
            </w:r>
            <w:r w:rsidR="00D2566E" w:rsidRPr="008B4915">
              <w:rPr>
                <w:noProof/>
              </w:rPr>
              <w:t xml:space="preserve"> Combo</w:t>
            </w:r>
            <w:r w:rsidRPr="008B4915">
              <w:rPr>
                <w:noProof/>
              </w:rPr>
              <w:br/>
            </w:r>
            <w:r w:rsidR="00D2566E" w:rsidRPr="008B4915">
              <w:rPr>
                <w:noProof/>
              </w:rPr>
              <w:t>-dedykowane złącze ładowania komputera nie zajmujące wyspecyfikowanych złączy USB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Wymagania dodatkowe</w:t>
            </w:r>
            <w:r w:rsidR="00507A1E" w:rsidRPr="008B4915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 komplecie:</w:t>
            </w:r>
          </w:p>
          <w:p w:rsidR="007C6FA3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Akumulator </w:t>
            </w:r>
            <w:r w:rsidR="002E181D" w:rsidRPr="008B4915">
              <w:rPr>
                <w:noProof/>
              </w:rPr>
              <w:t xml:space="preserve">litowo </w:t>
            </w:r>
            <w:r w:rsidR="00DA2D89" w:rsidRPr="008B4915">
              <w:rPr>
                <w:noProof/>
              </w:rPr>
              <w:t>polimerowy</w:t>
            </w:r>
            <w:r w:rsidR="00507A1E" w:rsidRPr="008B4915">
              <w:rPr>
                <w:noProof/>
              </w:rPr>
              <w:t xml:space="preserve"> minimum 38Wh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Instrukcja obsługi,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Zasilacz.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Nie dopuszcza się urządzeń typu remarked/refurbished.</w:t>
            </w:r>
          </w:p>
          <w:p w:rsidR="00DA2D89" w:rsidRPr="008B4915" w:rsidRDefault="00DA2D89" w:rsidP="008B4915">
            <w:pPr>
              <w:spacing w:after="0" w:line="240" w:lineRule="auto"/>
              <w:rPr>
                <w:noProof/>
              </w:rPr>
            </w:pPr>
          </w:p>
          <w:p w:rsidR="007C6FA3" w:rsidRPr="008B4915" w:rsidRDefault="00DA2D89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Certyfikat MIL-STD 810H</w:t>
            </w:r>
          </w:p>
          <w:p w:rsidR="00DA2D89" w:rsidRPr="008B4915" w:rsidRDefault="00DA2D89" w:rsidP="008B4915">
            <w:pPr>
              <w:spacing w:after="0" w:line="240" w:lineRule="auto"/>
              <w:rPr>
                <w:noProof/>
              </w:rPr>
            </w:pPr>
          </w:p>
          <w:p w:rsidR="006C7A6F" w:rsidRPr="008B4915" w:rsidRDefault="007C6FA3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Wydzielona k</w:t>
            </w:r>
            <w:r w:rsidR="006C7A6F" w:rsidRPr="008B4915">
              <w:rPr>
                <w:noProof/>
              </w:rPr>
              <w:t>lawiatura numeryczna,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Urządzenie wskazujące: Touchpad,</w:t>
            </w:r>
          </w:p>
          <w:p w:rsidR="007C6FA3" w:rsidRPr="008B4915" w:rsidRDefault="0036653B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lastRenderedPageBreak/>
              <w:t>Szyfrowanie TPM</w:t>
            </w:r>
            <w:r w:rsidR="00DA2D89" w:rsidRPr="008B4915">
              <w:rPr>
                <w:noProof/>
              </w:rPr>
              <w:t xml:space="preserve"> 2.0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 Slot typu Kensington (Komputery wyposażone w złącze Noble Lock lub podobne - muszą zostać zaoferowane z certyfikowanym przez Kensington i kompatybilnym adapterem ze złącza Noble Lock do złącza Kensington);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 Dysk systemowy zawierający funkcję recovery umożliwiające odtworzenie systemu operacyjnego fabrycznie zainstalowanego na komputerze po awarii;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,</w:t>
            </w:r>
          </w:p>
          <w:p w:rsidR="00593994" w:rsidRPr="008B4915" w:rsidRDefault="00593994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 Klawiatura odporna na zalanie cieczą (potwierdzone w ogólnodostępnej dokumentacji producenta komputera), układ US, wyposażona w klawisze funkcyjne w górnym rzędzie oraz klawiaturę numeryczną;</w:t>
            </w:r>
          </w:p>
          <w:p w:rsidR="00593994" w:rsidRPr="008B4915" w:rsidRDefault="00593994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593994" w:rsidRPr="008B4915" w:rsidRDefault="00593994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-wbudowany touchpad (multi-touch);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8B4915" w:rsidRDefault="00DA2D89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Płyta główna</w:t>
            </w:r>
          </w:p>
        </w:tc>
        <w:tc>
          <w:tcPr>
            <w:tcW w:w="6098" w:type="dxa"/>
          </w:tcPr>
          <w:p w:rsidR="006C7A6F" w:rsidRPr="008B4915" w:rsidRDefault="00DA2D89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Windows 10 </w:t>
            </w:r>
            <w:r w:rsidR="00A97B87" w:rsidRPr="008B4915">
              <w:rPr>
                <w:noProof/>
              </w:rPr>
              <w:t>Pro</w:t>
            </w:r>
            <w:r w:rsidRPr="008B4915">
              <w:rPr>
                <w:noProof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2E181D" w:rsidRPr="008B4915" w:rsidRDefault="001A4D35" w:rsidP="008B4915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Mysz bezprzewodowa z nano odbiornikiem </w:t>
            </w:r>
          </w:p>
          <w:p w:rsidR="004E5EB5" w:rsidRPr="008B4915" w:rsidRDefault="004E5EB5" w:rsidP="008B4915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Torba do notebooka </w:t>
            </w:r>
          </w:p>
          <w:p w:rsidR="006C7A6F" w:rsidRPr="008B4915" w:rsidRDefault="006C7A6F" w:rsidP="008B4915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Parametry fizyczne</w:t>
            </w:r>
          </w:p>
        </w:tc>
        <w:tc>
          <w:tcPr>
            <w:tcW w:w="6098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Waga [kg]: maksymalnie 2 (z bateriami)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Szerokość [mm]: maksymalnie </w:t>
            </w:r>
            <w:r w:rsidR="00DA2D89" w:rsidRPr="008B4915">
              <w:rPr>
                <w:noProof/>
              </w:rPr>
              <w:t>38</w:t>
            </w:r>
            <w:r w:rsidR="009C56F3" w:rsidRPr="008B4915">
              <w:rPr>
                <w:noProof/>
              </w:rPr>
              <w:t>0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Wysokość [mm]: maksymalnie </w:t>
            </w:r>
            <w:r w:rsidR="00F2309B" w:rsidRPr="008B4915">
              <w:rPr>
                <w:noProof/>
              </w:rPr>
              <w:t>2</w:t>
            </w:r>
            <w:r w:rsidR="00DA2D89" w:rsidRPr="008B4915">
              <w:rPr>
                <w:noProof/>
              </w:rPr>
              <w:t>0</w:t>
            </w: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Warunki gwarancji</w:t>
            </w:r>
            <w:r w:rsidR="00507A1E" w:rsidRPr="008B4915">
              <w:rPr>
                <w:noProof/>
              </w:rPr>
              <w:t xml:space="preserve"> i wsparcia technicznego</w:t>
            </w:r>
          </w:p>
        </w:tc>
        <w:tc>
          <w:tcPr>
            <w:tcW w:w="6098" w:type="dxa"/>
          </w:tcPr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-Minimum 3 lata gwarancji producenta sprzętu w miejscu użytkowania (onsite)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-Zaawansowana diagnostyka sprzętowa oraz oprogramowania dostępna 24h/dobę na stronie producenta komputera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-Infolinia techniczna (wsparcia technicznego) producenta oferowanego komputera - dedykowana do rozwiązywania problemów technicznych dotyczących sprzętu i dostarczonego ze sprzętem oprogramowania – możliwość kontaktu przez telefon, formularz web oraz chat online, dostępna w dni powszednie od 9:00-18:00 w języku polskim 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 Firma serwisująca musi posiadać ISO 9001 na świadczenie usług serwisowych oraz posiadać autoryzacje producenta urządzeń – dokumenty potwierdzające należy załączyć do oferty.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-Wymagane dołączenie do oferty oświadczenia Producenta potwierdzając, że Serwis urządzeń będzie realizowany bezpośrednio przez Producenta i/lub we współpracy z Autoryzowanym Partnerem Serwisowym Producenta;</w:t>
            </w:r>
          </w:p>
          <w:p w:rsidR="00507A1E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-Oświadczenie producenta komputera, że w przypadku niewywiązywania się z obowiązków gwarancyjnych oferenta lub firmy serwisującej, przejmie na siebie wszelkie zobowiązania związane z serwisem gwarancyjnym</w:t>
            </w:r>
          </w:p>
          <w:p w:rsidR="006C7A6F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 xml:space="preserve">-Możliwość sprawdzenia konfiguracji sprzętowej komputera oraz warunków gwarancji po podaniu numeru seryjnego bezpośrednio na stronie producenta jedynie poprzez podanie numeru </w:t>
            </w:r>
            <w:r w:rsidRPr="008B4915">
              <w:rPr>
                <w:noProof/>
              </w:rPr>
              <w:lastRenderedPageBreak/>
              <w:t>seryjnego komputera;</w:t>
            </w: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  <w:tr w:rsidR="006C7A6F" w:rsidRPr="008B4915">
        <w:tc>
          <w:tcPr>
            <w:tcW w:w="675" w:type="dxa"/>
            <w:vAlign w:val="center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8B4915" w:rsidRDefault="00507A1E" w:rsidP="008B4915">
            <w:pPr>
              <w:spacing w:after="0" w:line="240" w:lineRule="auto"/>
              <w:rPr>
                <w:noProof/>
              </w:rPr>
            </w:pPr>
            <w:r w:rsidRPr="008B4915">
              <w:rPr>
                <w:noProof/>
              </w:rPr>
              <w:t>Certyfikaty i normy</w:t>
            </w:r>
          </w:p>
        </w:tc>
        <w:tc>
          <w:tcPr>
            <w:tcW w:w="6098" w:type="dxa"/>
          </w:tcPr>
          <w:p w:rsidR="00507A1E" w:rsidRPr="008B4915" w:rsidRDefault="00507A1E" w:rsidP="008B4915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8B4915">
              <w:rPr>
                <w:bCs/>
              </w:rPr>
              <w:t>- ENERGY STAR 8.0</w:t>
            </w:r>
          </w:p>
          <w:p w:rsidR="00507A1E" w:rsidRPr="008B4915" w:rsidRDefault="00507A1E" w:rsidP="008B4915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8B4915">
              <w:rPr>
                <w:bCs/>
              </w:rPr>
              <w:t xml:space="preserve">- </w:t>
            </w:r>
            <w:proofErr w:type="spellStart"/>
            <w:r w:rsidRPr="008B4915">
              <w:rPr>
                <w:bCs/>
              </w:rPr>
              <w:t>Ochronę</w:t>
            </w:r>
            <w:proofErr w:type="spellEnd"/>
            <w:r w:rsidRPr="008B4915">
              <w:rPr>
                <w:bCs/>
              </w:rPr>
              <w:t xml:space="preserve"> </w:t>
            </w:r>
            <w:proofErr w:type="spellStart"/>
            <w:r w:rsidRPr="008B4915">
              <w:rPr>
                <w:bCs/>
              </w:rPr>
              <w:t>oczu</w:t>
            </w:r>
            <w:proofErr w:type="spellEnd"/>
            <w:r w:rsidRPr="008B4915">
              <w:rPr>
                <w:bCs/>
              </w:rPr>
              <w:t xml:space="preserve"> TÜV Low Blue Light</w:t>
            </w:r>
          </w:p>
          <w:p w:rsidR="00507A1E" w:rsidRPr="008B4915" w:rsidRDefault="00507A1E" w:rsidP="008B4915">
            <w:pPr>
              <w:spacing w:after="0" w:line="240" w:lineRule="auto"/>
              <w:ind w:left="638"/>
              <w:rPr>
                <w:bCs/>
              </w:rPr>
            </w:pPr>
            <w:r w:rsidRPr="008B4915">
              <w:rPr>
                <w:bCs/>
              </w:rPr>
              <w:t>- Deklaracja zgodności CE</w:t>
            </w:r>
          </w:p>
          <w:p w:rsidR="00507A1E" w:rsidRPr="008B4915" w:rsidRDefault="00507A1E" w:rsidP="008B4915">
            <w:pPr>
              <w:spacing w:after="0" w:line="240" w:lineRule="auto"/>
              <w:ind w:left="638"/>
              <w:rPr>
                <w:bCs/>
              </w:rPr>
            </w:pPr>
            <w:r w:rsidRPr="008B4915">
              <w:rPr>
                <w:bCs/>
              </w:rPr>
              <w:t>- Producent ISO 9001</w:t>
            </w:r>
          </w:p>
          <w:p w:rsidR="00507A1E" w:rsidRPr="008B4915" w:rsidRDefault="00507A1E" w:rsidP="008B4915">
            <w:pPr>
              <w:spacing w:after="0" w:line="240" w:lineRule="auto"/>
              <w:ind w:left="638"/>
              <w:rPr>
                <w:bCs/>
              </w:rPr>
            </w:pPr>
            <w:r w:rsidRPr="008B4915">
              <w:rPr>
                <w:bCs/>
              </w:rPr>
              <w:t>- Producent ISO 14001</w:t>
            </w:r>
          </w:p>
          <w:p w:rsidR="00507A1E" w:rsidRPr="008B4915" w:rsidRDefault="00507A1E" w:rsidP="008B4915">
            <w:pPr>
              <w:spacing w:after="0" w:line="240" w:lineRule="auto"/>
              <w:ind w:left="638"/>
              <w:rPr>
                <w:bCs/>
              </w:rPr>
            </w:pPr>
            <w:r w:rsidRPr="008B4915">
              <w:rPr>
                <w:bCs/>
              </w:rPr>
              <w:t>- Producent ISO 50001</w:t>
            </w:r>
          </w:p>
          <w:p w:rsidR="00507A1E" w:rsidRPr="008B4915" w:rsidRDefault="00507A1E" w:rsidP="008B4915">
            <w:pPr>
              <w:spacing w:after="0" w:line="240" w:lineRule="auto"/>
              <w:ind w:left="638"/>
              <w:rPr>
                <w:bCs/>
              </w:rPr>
            </w:pPr>
          </w:p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8B4915" w:rsidRDefault="006C7A6F" w:rsidP="008B4915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8B4915" w:rsidRDefault="0072129E" w:rsidP="008B4915">
      <w:pPr>
        <w:spacing w:after="0" w:line="240" w:lineRule="auto"/>
      </w:pPr>
    </w:p>
    <w:p w:rsidR="0072129E" w:rsidRPr="008B4915" w:rsidRDefault="0072129E" w:rsidP="008B4915">
      <w:pPr>
        <w:spacing w:after="0" w:line="240" w:lineRule="auto"/>
        <w:ind w:left="360"/>
        <w:rPr>
          <w:b/>
          <w:bCs/>
        </w:rPr>
      </w:pPr>
      <w:r w:rsidRPr="008B4915">
        <w:rPr>
          <w:b/>
          <w:bCs/>
        </w:rPr>
        <w:t>Opis równoważności system operacyjnego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 xml:space="preserve">System </w:t>
      </w:r>
      <w:proofErr w:type="spellStart"/>
      <w:r w:rsidRPr="008B4915">
        <w:rPr>
          <w:lang w:val="de-DE"/>
        </w:rPr>
        <w:t>operacyjny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klasy</w:t>
      </w:r>
      <w:proofErr w:type="spellEnd"/>
      <w:r w:rsidRPr="008B4915">
        <w:rPr>
          <w:lang w:val="de-DE"/>
        </w:rPr>
        <w:t xml:space="preserve"> PC </w:t>
      </w:r>
      <w:proofErr w:type="spellStart"/>
      <w:r w:rsidRPr="008B4915">
        <w:rPr>
          <w:lang w:val="de-DE"/>
        </w:rPr>
        <w:t>musi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spełniać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następujące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wymagania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wbudowane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mechanizmy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bez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użycia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dodatkowych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>: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Dostępne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dwa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rodzaje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graficznego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interfejsu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>: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a.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Klasyczny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umożliwiający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obsługę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pomocy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klawiatury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myszy</w:t>
      </w:r>
      <w:proofErr w:type="spellEnd"/>
      <w:r w:rsidRPr="008B4915">
        <w:rPr>
          <w:lang w:val="de-DE"/>
        </w:rPr>
        <w:t>,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b.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Dotykowy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umożliwiający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sterowanie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dotykiem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urządzeniach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typu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tablet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monitorach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dotykowych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Funkcje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związane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obsługą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komputerów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typu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tablet</w:t>
      </w:r>
      <w:proofErr w:type="spellEnd"/>
      <w:r w:rsidRPr="008B4915">
        <w:rPr>
          <w:lang w:val="de-DE"/>
        </w:rPr>
        <w:t xml:space="preserve">, z </w:t>
      </w:r>
      <w:proofErr w:type="spellStart"/>
      <w:r w:rsidRPr="008B4915">
        <w:rPr>
          <w:lang w:val="de-DE"/>
        </w:rPr>
        <w:t>wbudowanym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modułem</w:t>
      </w:r>
      <w:proofErr w:type="spellEnd"/>
      <w:r w:rsidRPr="008B4915">
        <w:rPr>
          <w:lang w:val="de-DE"/>
        </w:rPr>
        <w:t xml:space="preserve"> „</w:t>
      </w:r>
      <w:proofErr w:type="spellStart"/>
      <w:r w:rsidRPr="008B4915">
        <w:rPr>
          <w:lang w:val="de-DE"/>
        </w:rPr>
        <w:t>uczenia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się</w:t>
      </w:r>
      <w:proofErr w:type="spellEnd"/>
      <w:r w:rsidRPr="008B4915">
        <w:rPr>
          <w:lang w:val="de-DE"/>
        </w:rPr>
        <w:t xml:space="preserve">” </w:t>
      </w:r>
      <w:proofErr w:type="spellStart"/>
      <w:r w:rsidRPr="008B4915">
        <w:rPr>
          <w:lang w:val="de-DE"/>
        </w:rPr>
        <w:t>pisma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 xml:space="preserve"> – </w:t>
      </w:r>
      <w:proofErr w:type="spellStart"/>
      <w:r w:rsidRPr="008B4915">
        <w:rPr>
          <w:lang w:val="de-DE"/>
        </w:rPr>
        <w:t>obsługa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języka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polskiego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Interfejs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dostępny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wielu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językach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wyboru</w:t>
      </w:r>
      <w:proofErr w:type="spellEnd"/>
      <w:r w:rsidRPr="008B4915">
        <w:rPr>
          <w:lang w:val="de-DE"/>
        </w:rPr>
        <w:t xml:space="preserve"> – w </w:t>
      </w:r>
      <w:proofErr w:type="spellStart"/>
      <w:r w:rsidRPr="008B4915">
        <w:rPr>
          <w:lang w:val="de-DE"/>
        </w:rPr>
        <w:t>tym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polskim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angielskim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4.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tworzenia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pulpitów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wirtualnych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przenoszenia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pomiędzy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pulpitami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przełączanie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się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pomiędzy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pulpitami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pomocą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skrótów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klawiaturowych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GUI.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5.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Wbudowane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minimum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dwie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przeglądarki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Internetowe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6.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Zintegrowany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systemem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moduł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wyszukiwania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informacji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różnego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typu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tekstów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metadanych</w:t>
      </w:r>
      <w:proofErr w:type="spellEnd"/>
      <w:r w:rsidRPr="008B4915">
        <w:rPr>
          <w:lang w:val="de-DE"/>
        </w:rPr>
        <w:t xml:space="preserve">) </w:t>
      </w:r>
      <w:proofErr w:type="spellStart"/>
      <w:r w:rsidRPr="008B4915">
        <w:rPr>
          <w:lang w:val="de-DE"/>
        </w:rPr>
        <w:t>dostępny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kilku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poziomów</w:t>
      </w:r>
      <w:proofErr w:type="spellEnd"/>
      <w:r w:rsidRPr="008B4915">
        <w:rPr>
          <w:lang w:val="de-DE"/>
        </w:rPr>
        <w:t xml:space="preserve">: </w:t>
      </w:r>
      <w:proofErr w:type="spellStart"/>
      <w:r w:rsidRPr="008B4915">
        <w:rPr>
          <w:lang w:val="de-DE"/>
        </w:rPr>
        <w:t>poziom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menu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poziom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otwartego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okna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operacyjnego</w:t>
      </w:r>
      <w:proofErr w:type="spellEnd"/>
      <w:r w:rsidRPr="008B4915">
        <w:rPr>
          <w:lang w:val="de-DE"/>
        </w:rPr>
        <w:t xml:space="preserve">;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wyszukiwania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oparty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konfigurowalnym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module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indeksacji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zasobów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lokalnych</w:t>
      </w:r>
      <w:proofErr w:type="spellEnd"/>
      <w:r w:rsidRPr="008B4915">
        <w:rPr>
          <w:lang w:val="de-DE"/>
        </w:rPr>
        <w:t>,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7.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Zlokalizowane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języku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polskim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co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najmniej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następujące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elementy</w:t>
      </w:r>
      <w:proofErr w:type="spellEnd"/>
      <w:r w:rsidRPr="008B4915">
        <w:rPr>
          <w:lang w:val="de-DE"/>
        </w:rPr>
        <w:t xml:space="preserve">: </w:t>
      </w:r>
      <w:proofErr w:type="spellStart"/>
      <w:r w:rsidRPr="008B4915">
        <w:rPr>
          <w:lang w:val="de-DE"/>
        </w:rPr>
        <w:t>menu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pomoc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komunikaty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systemowe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menedżer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8.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Graficzne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środowisko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instalacji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konfiguracji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dostępne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języku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polskim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9.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pomocy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języku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polskim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10.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przystosowania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stanowiska</w:t>
      </w:r>
      <w:proofErr w:type="spellEnd"/>
      <w:r w:rsidRPr="008B4915">
        <w:rPr>
          <w:lang w:val="de-DE"/>
        </w:rPr>
        <w:t xml:space="preserve"> dla </w:t>
      </w:r>
      <w:proofErr w:type="spellStart"/>
      <w:r w:rsidRPr="008B4915">
        <w:rPr>
          <w:lang w:val="de-DE"/>
        </w:rPr>
        <w:t>osób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niepełnosprawnych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np</w:t>
      </w:r>
      <w:proofErr w:type="spellEnd"/>
      <w:r w:rsidRPr="008B4915">
        <w:rPr>
          <w:lang w:val="de-DE"/>
        </w:rPr>
        <w:t xml:space="preserve">. </w:t>
      </w:r>
      <w:proofErr w:type="spellStart"/>
      <w:r w:rsidRPr="008B4915">
        <w:rPr>
          <w:lang w:val="de-DE"/>
        </w:rPr>
        <w:t>słabo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widzących</w:t>
      </w:r>
      <w:proofErr w:type="spellEnd"/>
      <w:r w:rsidRPr="008B4915">
        <w:rPr>
          <w:lang w:val="de-DE"/>
        </w:rPr>
        <w:t>).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11.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dokonywania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aktualizacji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poprawek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mechanizm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zarządzany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administratora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Zamawiającego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12.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dostarczania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poprawek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operacyjnego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modelu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peer-to-peer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13.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sterowania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czasem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dostarczania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nowych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wersji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operacyjnego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centralnego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opóźniania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dostarczania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nowej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wersji</w:t>
      </w:r>
      <w:proofErr w:type="spellEnd"/>
      <w:r w:rsidRPr="008B4915">
        <w:rPr>
          <w:lang w:val="de-DE"/>
        </w:rPr>
        <w:t xml:space="preserve"> o </w:t>
      </w:r>
      <w:proofErr w:type="spellStart"/>
      <w:r w:rsidRPr="008B4915">
        <w:rPr>
          <w:lang w:val="de-DE"/>
        </w:rPr>
        <w:t>minimum</w:t>
      </w:r>
      <w:proofErr w:type="spellEnd"/>
      <w:r w:rsidRPr="008B4915">
        <w:rPr>
          <w:lang w:val="de-DE"/>
        </w:rPr>
        <w:t xml:space="preserve"> 4 </w:t>
      </w:r>
      <w:proofErr w:type="spellStart"/>
      <w:r w:rsidRPr="008B4915">
        <w:rPr>
          <w:lang w:val="de-DE"/>
        </w:rPr>
        <w:t>miesiące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14.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Zabezpieczony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hasłem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hierarchiczny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dostęp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konta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profile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zarządzane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zdalnie</w:t>
      </w:r>
      <w:proofErr w:type="spellEnd"/>
      <w:r w:rsidRPr="008B4915">
        <w:rPr>
          <w:lang w:val="de-DE"/>
        </w:rPr>
        <w:t xml:space="preserve">; </w:t>
      </w:r>
      <w:proofErr w:type="spellStart"/>
      <w:r w:rsidRPr="008B4915">
        <w:rPr>
          <w:lang w:val="de-DE"/>
        </w:rPr>
        <w:t>praca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trybie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ochrony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kont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użytkowników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15.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dołączenia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usługi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katalogowej</w:t>
      </w:r>
      <w:proofErr w:type="spellEnd"/>
      <w:r w:rsidRPr="008B4915">
        <w:rPr>
          <w:lang w:val="de-DE"/>
        </w:rPr>
        <w:t xml:space="preserve"> on-</w:t>
      </w:r>
      <w:proofErr w:type="spellStart"/>
      <w:r w:rsidRPr="008B4915">
        <w:rPr>
          <w:lang w:val="de-DE"/>
        </w:rPr>
        <w:t>premise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chmurze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16.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Umożliwienie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zablokowania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urządzenia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ramach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danego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konta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tylko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uruchamiania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wybranej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 xml:space="preserve"> - </w:t>
      </w:r>
      <w:proofErr w:type="spellStart"/>
      <w:r w:rsidRPr="008B4915">
        <w:rPr>
          <w:lang w:val="de-DE"/>
        </w:rPr>
        <w:t>tryb</w:t>
      </w:r>
      <w:proofErr w:type="spellEnd"/>
      <w:r w:rsidRPr="008B4915">
        <w:rPr>
          <w:lang w:val="de-DE"/>
        </w:rPr>
        <w:t xml:space="preserve"> "</w:t>
      </w:r>
      <w:proofErr w:type="spellStart"/>
      <w:r w:rsidRPr="008B4915">
        <w:rPr>
          <w:lang w:val="de-DE"/>
        </w:rPr>
        <w:t>kiosk</w:t>
      </w:r>
      <w:proofErr w:type="spellEnd"/>
      <w:r w:rsidRPr="008B4915">
        <w:rPr>
          <w:lang w:val="de-DE"/>
        </w:rPr>
        <w:t>".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17.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automatycznej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synchronizacji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folderów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roboczych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znajdujących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się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firmowym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serwerze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centrum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danych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prywatnym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urządzeniem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bez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konieczności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łączenia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się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siecią</w:t>
      </w:r>
      <w:proofErr w:type="spellEnd"/>
      <w:r w:rsidRPr="008B4915">
        <w:rPr>
          <w:lang w:val="de-DE"/>
        </w:rPr>
        <w:t xml:space="preserve"> VPN z </w:t>
      </w:r>
      <w:proofErr w:type="spellStart"/>
      <w:r w:rsidRPr="008B4915">
        <w:rPr>
          <w:lang w:val="de-DE"/>
        </w:rPr>
        <w:t>poziomu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folderu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zlokalizowanego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centrum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danych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firmy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18.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Zdalna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pomoc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współdzielenie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 xml:space="preserve"> –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zdalnego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przejęcia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sesji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zalogowanego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celem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rozwiązania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problemu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komputerem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19.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Transakcyjny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pozwalający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stosowanie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przydziałów</w:t>
      </w:r>
      <w:proofErr w:type="spellEnd"/>
      <w:r w:rsidRPr="008B4915">
        <w:rPr>
          <w:lang w:val="de-DE"/>
        </w:rPr>
        <w:t xml:space="preserve"> (ang. </w:t>
      </w:r>
      <w:proofErr w:type="spellStart"/>
      <w:r w:rsidRPr="008B4915">
        <w:rPr>
          <w:lang w:val="de-DE"/>
        </w:rPr>
        <w:t>quota</w:t>
      </w:r>
      <w:proofErr w:type="spellEnd"/>
      <w:r w:rsidRPr="008B4915">
        <w:rPr>
          <w:lang w:val="de-DE"/>
        </w:rPr>
        <w:t xml:space="preserve">) na </w:t>
      </w:r>
      <w:proofErr w:type="spellStart"/>
      <w:r w:rsidRPr="008B4915">
        <w:rPr>
          <w:lang w:val="de-DE"/>
        </w:rPr>
        <w:t>dysku</w:t>
      </w:r>
      <w:proofErr w:type="spellEnd"/>
      <w:r w:rsidRPr="008B4915">
        <w:rPr>
          <w:lang w:val="de-DE"/>
        </w:rPr>
        <w:t xml:space="preserve"> dla </w:t>
      </w:r>
      <w:bookmarkStart w:id="0" w:name="_GoBack"/>
      <w:bookmarkEnd w:id="0"/>
      <w:proofErr w:type="spellStart"/>
      <w:r w:rsidRPr="008B4915">
        <w:rPr>
          <w:lang w:val="de-DE"/>
        </w:rPr>
        <w:t>użytkowników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oraz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zapewniający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większą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niezawodność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pozwalający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tworzyć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kopie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zapasowe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20.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Oprogramowanie</w:t>
      </w:r>
      <w:proofErr w:type="spellEnd"/>
      <w:r w:rsidRPr="008B4915">
        <w:rPr>
          <w:lang w:val="de-DE"/>
        </w:rPr>
        <w:t xml:space="preserve"> dla </w:t>
      </w:r>
      <w:proofErr w:type="spellStart"/>
      <w:r w:rsidRPr="008B4915">
        <w:rPr>
          <w:lang w:val="de-DE"/>
        </w:rPr>
        <w:t>tworzenia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kopii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zapasowych</w:t>
      </w:r>
      <w:proofErr w:type="spellEnd"/>
      <w:r w:rsidRPr="008B4915">
        <w:rPr>
          <w:lang w:val="de-DE"/>
        </w:rPr>
        <w:t xml:space="preserve"> (Backup); </w:t>
      </w:r>
      <w:proofErr w:type="spellStart"/>
      <w:r w:rsidRPr="008B4915">
        <w:rPr>
          <w:lang w:val="de-DE"/>
        </w:rPr>
        <w:t>automatyczne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wykonywanie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kopii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możliwością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automatycznego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przywrócenia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wersji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wcześniejszej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21.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przywracania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obrazu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systemowych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uprzednio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zapisanej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postaci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22.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przywracania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operacyjnego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stanu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początkowego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pozostawieniem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użytkownika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23.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blokowania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dopuszczania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dowolnych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urządzeń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peryferyjnych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pomocą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polityk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grupowych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np</w:t>
      </w:r>
      <w:proofErr w:type="spellEnd"/>
      <w:r w:rsidRPr="008B4915">
        <w:rPr>
          <w:lang w:val="de-DE"/>
        </w:rPr>
        <w:t xml:space="preserve">. </w:t>
      </w:r>
      <w:proofErr w:type="spellStart"/>
      <w:r w:rsidRPr="008B4915">
        <w:rPr>
          <w:lang w:val="de-DE"/>
        </w:rPr>
        <w:t>przy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użyciu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numerów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identyfikacyjnych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sprzętu</w:t>
      </w:r>
      <w:proofErr w:type="spellEnd"/>
      <w:r w:rsidRPr="008B4915">
        <w:rPr>
          <w:lang w:val="de-DE"/>
        </w:rPr>
        <w:t>)."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24.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mechanizm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wirtualizacji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typu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hypervisor</w:t>
      </w:r>
      <w:proofErr w:type="spellEnd"/>
      <w:r w:rsidRPr="008B4915">
        <w:rPr>
          <w:lang w:val="de-DE"/>
        </w:rPr>
        <w:t>."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lastRenderedPageBreak/>
        <w:t>25.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zdalnego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dostępu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pracy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zdalnej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wykorzystaniem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pełnego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interfejsu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graficznego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26.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Dostępność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bezpłatnych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biuletynów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bezpieczeństwa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związanych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działaniem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operacyjnego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27.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zapora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internetowa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firewall</w:t>
      </w:r>
      <w:proofErr w:type="spellEnd"/>
      <w:r w:rsidRPr="008B4915">
        <w:rPr>
          <w:lang w:val="de-DE"/>
        </w:rPr>
        <w:t xml:space="preserve">) dla </w:t>
      </w:r>
      <w:proofErr w:type="spellStart"/>
      <w:r w:rsidRPr="008B4915">
        <w:rPr>
          <w:lang w:val="de-DE"/>
        </w:rPr>
        <w:t>ochrony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połączeń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internetowych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zintegrowana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systemem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konsola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zarządzania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ustawieniami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zapory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regułami</w:t>
      </w:r>
      <w:proofErr w:type="spellEnd"/>
      <w:r w:rsidRPr="008B4915">
        <w:rPr>
          <w:lang w:val="de-DE"/>
        </w:rPr>
        <w:t xml:space="preserve"> IP v4 i v6.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28.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Identyfikacja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sieci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komputerowych</w:t>
      </w:r>
      <w:proofErr w:type="spellEnd"/>
      <w:r w:rsidRPr="008B4915">
        <w:rPr>
          <w:lang w:val="de-DE"/>
        </w:rPr>
        <w:t xml:space="preserve">, do </w:t>
      </w:r>
      <w:proofErr w:type="spellStart"/>
      <w:r w:rsidRPr="008B4915">
        <w:rPr>
          <w:lang w:val="de-DE"/>
        </w:rPr>
        <w:t>których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jest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podłączony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operacyjny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zapamiętywanie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ustawień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przypisywanie</w:t>
      </w:r>
      <w:proofErr w:type="spellEnd"/>
      <w:r w:rsidRPr="008B4915">
        <w:rPr>
          <w:lang w:val="de-DE"/>
        </w:rPr>
        <w:t xml:space="preserve"> do min. 3 </w:t>
      </w:r>
      <w:proofErr w:type="spellStart"/>
      <w:r w:rsidRPr="008B4915">
        <w:rPr>
          <w:lang w:val="de-DE"/>
        </w:rPr>
        <w:t>kategorii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bezpieczeństwa</w:t>
      </w:r>
      <w:proofErr w:type="spellEnd"/>
      <w:r w:rsidRPr="008B4915">
        <w:rPr>
          <w:lang w:val="de-DE"/>
        </w:rPr>
        <w:t xml:space="preserve"> (z </w:t>
      </w:r>
      <w:proofErr w:type="spellStart"/>
      <w:r w:rsidRPr="008B4915">
        <w:rPr>
          <w:lang w:val="de-DE"/>
        </w:rPr>
        <w:t>predefiniowanymi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odpowiednio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kategorii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ustawieniami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zapory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sieciowej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udostępniania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itp</w:t>
      </w:r>
      <w:proofErr w:type="spellEnd"/>
      <w:r w:rsidRPr="008B4915">
        <w:rPr>
          <w:lang w:val="de-DE"/>
        </w:rPr>
        <w:t>.).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29.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zdefiniowania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zarządzanych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taki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sposób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aby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automatycznie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szyfrowały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pliki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poziomie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plików</w:t>
      </w:r>
      <w:proofErr w:type="spellEnd"/>
      <w:r w:rsidRPr="008B4915">
        <w:rPr>
          <w:lang w:val="de-DE"/>
        </w:rPr>
        <w:t xml:space="preserve">. </w:t>
      </w:r>
      <w:proofErr w:type="spellStart"/>
      <w:r w:rsidRPr="008B4915">
        <w:rPr>
          <w:lang w:val="de-DE"/>
        </w:rPr>
        <w:t>Blokowanie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bezpośredniego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kopiowania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treści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między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aplikacjami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zarządzanymi</w:t>
      </w:r>
      <w:proofErr w:type="spellEnd"/>
      <w:r w:rsidRPr="008B4915">
        <w:rPr>
          <w:lang w:val="de-DE"/>
        </w:rPr>
        <w:t xml:space="preserve"> a </w:t>
      </w:r>
      <w:proofErr w:type="spellStart"/>
      <w:r w:rsidRPr="008B4915">
        <w:rPr>
          <w:lang w:val="de-DE"/>
        </w:rPr>
        <w:t>niezarządzanymi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30.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uwierzytelnienia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dwuskładnikowego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oparty</w:t>
      </w:r>
      <w:proofErr w:type="spellEnd"/>
      <w:r w:rsidRPr="008B4915">
        <w:rPr>
          <w:lang w:val="de-DE"/>
        </w:rPr>
        <w:t xml:space="preserve"> o </w:t>
      </w:r>
      <w:proofErr w:type="spellStart"/>
      <w:r w:rsidRPr="008B4915">
        <w:rPr>
          <w:lang w:val="de-DE"/>
        </w:rPr>
        <w:t>certyfikat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klucz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prywatny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oraz</w:t>
      </w:r>
      <w:proofErr w:type="spellEnd"/>
      <w:r w:rsidRPr="008B4915">
        <w:rPr>
          <w:lang w:val="de-DE"/>
        </w:rPr>
        <w:t xml:space="preserve"> PIN </w:t>
      </w:r>
      <w:proofErr w:type="spellStart"/>
      <w:r w:rsidRPr="008B4915">
        <w:rPr>
          <w:lang w:val="de-DE"/>
        </w:rPr>
        <w:t>lub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uwierzytelnienie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biometryczne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31.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mechanizmy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ochrony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antywirusowej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przeciw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złośliwemu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oprogramowaniu</w:t>
      </w:r>
      <w:proofErr w:type="spellEnd"/>
      <w:r w:rsidRPr="008B4915">
        <w:rPr>
          <w:lang w:val="de-DE"/>
        </w:rPr>
        <w:t xml:space="preserve"> z </w:t>
      </w:r>
      <w:proofErr w:type="spellStart"/>
      <w:r w:rsidRPr="008B4915">
        <w:rPr>
          <w:lang w:val="de-DE"/>
        </w:rPr>
        <w:t>zapewnionymi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bezpłatnymi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aktualizacjami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32.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szyfrowania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dysku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twardego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wsparciem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modułu</w:t>
      </w:r>
      <w:proofErr w:type="spellEnd"/>
      <w:r w:rsidRPr="008B4915">
        <w:rPr>
          <w:lang w:val="de-DE"/>
        </w:rPr>
        <w:t xml:space="preserve"> TPM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33.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tworzenia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przechowywania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kopii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zapasowych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kluczy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odzyskiwania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szyfrowania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dysku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usługach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katalogowych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34.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tworzenia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wirtualnych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kart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inteligentnych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35.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dla </w:t>
      </w:r>
      <w:proofErr w:type="spellStart"/>
      <w:r w:rsidRPr="008B4915">
        <w:rPr>
          <w:lang w:val="de-DE"/>
        </w:rPr>
        <w:t>firmware</w:t>
      </w:r>
      <w:proofErr w:type="spellEnd"/>
      <w:r w:rsidRPr="008B4915">
        <w:rPr>
          <w:lang w:val="de-DE"/>
        </w:rPr>
        <w:t xml:space="preserve"> UEFI i </w:t>
      </w:r>
      <w:proofErr w:type="spellStart"/>
      <w:r w:rsidRPr="008B4915">
        <w:rPr>
          <w:lang w:val="de-DE"/>
        </w:rPr>
        <w:t>funkcji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bezpiecznego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rozruchu</w:t>
      </w:r>
      <w:proofErr w:type="spellEnd"/>
      <w:r w:rsidRPr="008B4915">
        <w:rPr>
          <w:lang w:val="de-DE"/>
        </w:rPr>
        <w:t xml:space="preserve"> (Secure Boot)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36.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system</w:t>
      </w:r>
      <w:proofErr w:type="spellEnd"/>
      <w:r w:rsidRPr="008B4915">
        <w:rPr>
          <w:lang w:val="de-DE"/>
        </w:rPr>
        <w:t xml:space="preserve">, </w:t>
      </w:r>
      <w:proofErr w:type="spellStart"/>
      <w:r w:rsidRPr="008B4915">
        <w:rPr>
          <w:lang w:val="de-DE"/>
        </w:rPr>
        <w:t>wykorzystywany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automatycznie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wbudowane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przeglądarki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filtr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reputacyjny</w:t>
      </w:r>
      <w:proofErr w:type="spellEnd"/>
      <w:r w:rsidRPr="008B4915">
        <w:rPr>
          <w:lang w:val="de-DE"/>
        </w:rPr>
        <w:t xml:space="preserve"> URL.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37.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dla IPSEC </w:t>
      </w:r>
      <w:proofErr w:type="spellStart"/>
      <w:r w:rsidRPr="008B4915">
        <w:rPr>
          <w:lang w:val="de-DE"/>
        </w:rPr>
        <w:t>oparte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politykach</w:t>
      </w:r>
      <w:proofErr w:type="spellEnd"/>
      <w:r w:rsidRPr="008B4915">
        <w:rPr>
          <w:lang w:val="de-DE"/>
        </w:rPr>
        <w:t xml:space="preserve"> – </w:t>
      </w:r>
      <w:proofErr w:type="spellStart"/>
      <w:r w:rsidRPr="008B4915">
        <w:rPr>
          <w:lang w:val="de-DE"/>
        </w:rPr>
        <w:t>wdrażanie</w:t>
      </w:r>
      <w:proofErr w:type="spellEnd"/>
      <w:r w:rsidRPr="008B4915">
        <w:rPr>
          <w:lang w:val="de-DE"/>
        </w:rPr>
        <w:t xml:space="preserve"> IPSEC </w:t>
      </w:r>
      <w:proofErr w:type="spellStart"/>
      <w:r w:rsidRPr="008B4915">
        <w:rPr>
          <w:lang w:val="de-DE"/>
        </w:rPr>
        <w:t>oparte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zestawach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reguł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definiujących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ustawienia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zarządzanych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sposób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centralny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38.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Mechanizmy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logowania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oparciu</w:t>
      </w:r>
      <w:proofErr w:type="spellEnd"/>
      <w:r w:rsidRPr="008B4915">
        <w:rPr>
          <w:lang w:val="de-DE"/>
        </w:rPr>
        <w:t xml:space="preserve"> o: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a.</w:t>
      </w:r>
      <w:r w:rsidRPr="008B4915">
        <w:rPr>
          <w:lang w:val="de-DE"/>
        </w:rPr>
        <w:tab/>
        <w:t xml:space="preserve">Login i </w:t>
      </w:r>
      <w:proofErr w:type="spellStart"/>
      <w:r w:rsidRPr="008B4915">
        <w:rPr>
          <w:lang w:val="de-DE"/>
        </w:rPr>
        <w:t>hasło</w:t>
      </w:r>
      <w:proofErr w:type="spellEnd"/>
      <w:r w:rsidRPr="008B4915">
        <w:rPr>
          <w:lang w:val="de-DE"/>
        </w:rPr>
        <w:t>,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b.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Karty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inteligentne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certyfikaty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smartcard</w:t>
      </w:r>
      <w:proofErr w:type="spellEnd"/>
      <w:r w:rsidRPr="008B4915">
        <w:rPr>
          <w:lang w:val="de-DE"/>
        </w:rPr>
        <w:t>),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c.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Wirtualne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karty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inteligentne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certyfikaty</w:t>
      </w:r>
      <w:proofErr w:type="spellEnd"/>
      <w:r w:rsidRPr="008B4915">
        <w:rPr>
          <w:lang w:val="de-DE"/>
        </w:rPr>
        <w:t xml:space="preserve"> (</w:t>
      </w:r>
      <w:proofErr w:type="spellStart"/>
      <w:r w:rsidRPr="008B4915">
        <w:rPr>
          <w:lang w:val="de-DE"/>
        </w:rPr>
        <w:t>logowanie</w:t>
      </w:r>
      <w:proofErr w:type="spellEnd"/>
      <w:r w:rsidRPr="008B4915">
        <w:rPr>
          <w:lang w:val="de-DE"/>
        </w:rPr>
        <w:t xml:space="preserve"> w </w:t>
      </w:r>
      <w:proofErr w:type="spellStart"/>
      <w:r w:rsidRPr="008B4915">
        <w:rPr>
          <w:lang w:val="de-DE"/>
        </w:rPr>
        <w:t>oparciu</w:t>
      </w:r>
      <w:proofErr w:type="spellEnd"/>
      <w:r w:rsidRPr="008B4915">
        <w:rPr>
          <w:lang w:val="de-DE"/>
        </w:rPr>
        <w:t xml:space="preserve"> o </w:t>
      </w:r>
      <w:proofErr w:type="spellStart"/>
      <w:r w:rsidRPr="008B4915">
        <w:rPr>
          <w:lang w:val="de-DE"/>
        </w:rPr>
        <w:t>certyfikat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chroniony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poprzez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moduł</w:t>
      </w:r>
      <w:proofErr w:type="spellEnd"/>
      <w:r w:rsidRPr="008B4915">
        <w:rPr>
          <w:lang w:val="de-DE"/>
        </w:rPr>
        <w:t xml:space="preserve"> TPM),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d.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Certyfikat</w:t>
      </w:r>
      <w:proofErr w:type="spellEnd"/>
      <w:r w:rsidRPr="008B4915">
        <w:rPr>
          <w:lang w:val="de-DE"/>
        </w:rPr>
        <w:t>/</w:t>
      </w:r>
      <w:proofErr w:type="spellStart"/>
      <w:r w:rsidRPr="008B4915">
        <w:rPr>
          <w:lang w:val="de-DE"/>
        </w:rPr>
        <w:t>Klucz</w:t>
      </w:r>
      <w:proofErr w:type="spellEnd"/>
      <w:r w:rsidRPr="008B4915">
        <w:rPr>
          <w:lang w:val="de-DE"/>
        </w:rPr>
        <w:t xml:space="preserve"> i PIN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e.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Certyfikat</w:t>
      </w:r>
      <w:proofErr w:type="spellEnd"/>
      <w:r w:rsidRPr="008B4915">
        <w:rPr>
          <w:lang w:val="de-DE"/>
        </w:rPr>
        <w:t>/</w:t>
      </w:r>
      <w:proofErr w:type="spellStart"/>
      <w:r w:rsidRPr="008B4915">
        <w:rPr>
          <w:lang w:val="de-DE"/>
        </w:rPr>
        <w:t>Klucz</w:t>
      </w:r>
      <w:proofErr w:type="spellEnd"/>
      <w:r w:rsidRPr="008B4915">
        <w:rPr>
          <w:lang w:val="de-DE"/>
        </w:rPr>
        <w:t xml:space="preserve"> i </w:t>
      </w:r>
      <w:proofErr w:type="spellStart"/>
      <w:r w:rsidRPr="008B4915">
        <w:rPr>
          <w:lang w:val="de-DE"/>
        </w:rPr>
        <w:t>uwierzytelnienie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biometryczne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39.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dla </w:t>
      </w:r>
      <w:proofErr w:type="spellStart"/>
      <w:r w:rsidRPr="008B4915">
        <w:rPr>
          <w:lang w:val="de-DE"/>
        </w:rPr>
        <w:t>uwierzytelniania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bazie</w:t>
      </w:r>
      <w:proofErr w:type="spellEnd"/>
      <w:r w:rsidRPr="008B4915">
        <w:rPr>
          <w:lang w:val="de-DE"/>
        </w:rPr>
        <w:t xml:space="preserve"> Kerberos v. 5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40.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Wbudowany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agent</w:t>
      </w:r>
      <w:proofErr w:type="spellEnd"/>
      <w:r w:rsidRPr="008B4915">
        <w:rPr>
          <w:lang w:val="de-DE"/>
        </w:rPr>
        <w:t xml:space="preserve"> do </w:t>
      </w:r>
      <w:proofErr w:type="spellStart"/>
      <w:r w:rsidRPr="008B4915">
        <w:rPr>
          <w:lang w:val="de-DE"/>
        </w:rPr>
        <w:t>zbierania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danych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temat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zagrożeń</w:t>
      </w:r>
      <w:proofErr w:type="spellEnd"/>
      <w:r w:rsidRPr="008B4915">
        <w:rPr>
          <w:lang w:val="de-DE"/>
        </w:rPr>
        <w:t xml:space="preserve"> na </w:t>
      </w:r>
      <w:proofErr w:type="spellStart"/>
      <w:r w:rsidRPr="008B4915">
        <w:rPr>
          <w:lang w:val="de-DE"/>
        </w:rPr>
        <w:t>stacji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roboczej</w:t>
      </w:r>
      <w:proofErr w:type="spellEnd"/>
      <w:r w:rsidRPr="008B4915">
        <w:rPr>
          <w:lang w:val="de-DE"/>
        </w:rPr>
        <w:t>.</w:t>
      </w:r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41.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.NET Framework 2.x, 3.x i 4.x –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uruchomienia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aplikacji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działających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we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wskazanych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środowiskach</w:t>
      </w:r>
      <w:proofErr w:type="spellEnd"/>
    </w:p>
    <w:p w:rsidR="00474913" w:rsidRPr="008B4915" w:rsidRDefault="00474913" w:rsidP="008B4915">
      <w:pPr>
        <w:spacing w:after="0" w:line="240" w:lineRule="auto"/>
        <w:rPr>
          <w:lang w:val="de-DE"/>
        </w:rPr>
      </w:pPr>
      <w:r w:rsidRPr="008B4915">
        <w:rPr>
          <w:lang w:val="de-DE"/>
        </w:rPr>
        <w:t>42.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dla VBScript –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uruchamiania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interpretera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poleceń</w:t>
      </w:r>
      <w:proofErr w:type="spellEnd"/>
    </w:p>
    <w:p w:rsidR="0072129E" w:rsidRPr="008B4915" w:rsidRDefault="00474913" w:rsidP="008B4915">
      <w:pPr>
        <w:spacing w:after="0" w:line="240" w:lineRule="auto"/>
        <w:ind w:left="360"/>
        <w:rPr>
          <w:b/>
          <w:bCs/>
        </w:rPr>
      </w:pPr>
      <w:r w:rsidRPr="008B4915">
        <w:rPr>
          <w:lang w:val="de-DE"/>
        </w:rPr>
        <w:t>43.</w:t>
      </w:r>
      <w:r w:rsidRPr="008B4915">
        <w:rPr>
          <w:lang w:val="de-DE"/>
        </w:rPr>
        <w:tab/>
      </w:r>
      <w:proofErr w:type="spellStart"/>
      <w:r w:rsidRPr="008B4915">
        <w:rPr>
          <w:lang w:val="de-DE"/>
        </w:rPr>
        <w:t>Wsparcie</w:t>
      </w:r>
      <w:proofErr w:type="spellEnd"/>
      <w:r w:rsidRPr="008B4915">
        <w:rPr>
          <w:lang w:val="de-DE"/>
        </w:rPr>
        <w:t xml:space="preserve"> dla PowerShell 5.x – </w:t>
      </w:r>
      <w:proofErr w:type="spellStart"/>
      <w:r w:rsidRPr="008B4915">
        <w:rPr>
          <w:lang w:val="de-DE"/>
        </w:rPr>
        <w:t>możliwość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uruchamiania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interpretera</w:t>
      </w:r>
      <w:proofErr w:type="spellEnd"/>
      <w:r w:rsidRPr="008B4915">
        <w:rPr>
          <w:lang w:val="de-DE"/>
        </w:rPr>
        <w:t xml:space="preserve"> </w:t>
      </w:r>
      <w:proofErr w:type="spellStart"/>
      <w:r w:rsidRPr="008B4915">
        <w:rPr>
          <w:lang w:val="de-DE"/>
        </w:rPr>
        <w:t>poleceń</w:t>
      </w:r>
      <w:proofErr w:type="spellEnd"/>
      <w:r w:rsidRPr="008B4915">
        <w:rPr>
          <w:lang w:val="de-DE"/>
        </w:rPr>
        <w:t xml:space="preserve"> </w:t>
      </w:r>
    </w:p>
    <w:sectPr w:rsidR="0072129E" w:rsidRPr="008B4915" w:rsidSect="008B491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106A30"/>
    <w:rsid w:val="0015240C"/>
    <w:rsid w:val="001A4D35"/>
    <w:rsid w:val="002E181D"/>
    <w:rsid w:val="00304E12"/>
    <w:rsid w:val="0036653B"/>
    <w:rsid w:val="00474913"/>
    <w:rsid w:val="004B5517"/>
    <w:rsid w:val="004E5EB5"/>
    <w:rsid w:val="005053C0"/>
    <w:rsid w:val="00507A1E"/>
    <w:rsid w:val="005260D9"/>
    <w:rsid w:val="00593994"/>
    <w:rsid w:val="00652E65"/>
    <w:rsid w:val="006A42CC"/>
    <w:rsid w:val="006C17AF"/>
    <w:rsid w:val="006C3CB0"/>
    <w:rsid w:val="006C7A6F"/>
    <w:rsid w:val="006D74AA"/>
    <w:rsid w:val="007123D7"/>
    <w:rsid w:val="0072129E"/>
    <w:rsid w:val="007C6FA3"/>
    <w:rsid w:val="008069B2"/>
    <w:rsid w:val="00892EC5"/>
    <w:rsid w:val="008B4915"/>
    <w:rsid w:val="008C5112"/>
    <w:rsid w:val="00962F08"/>
    <w:rsid w:val="009810B8"/>
    <w:rsid w:val="00982A45"/>
    <w:rsid w:val="009C56F3"/>
    <w:rsid w:val="00A4048B"/>
    <w:rsid w:val="00A97B87"/>
    <w:rsid w:val="00BE0C04"/>
    <w:rsid w:val="00CE4009"/>
    <w:rsid w:val="00D2566E"/>
    <w:rsid w:val="00D56444"/>
    <w:rsid w:val="00DA2D89"/>
    <w:rsid w:val="00E546BB"/>
    <w:rsid w:val="00E8529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1558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40</cp:revision>
  <cp:lastPrinted>2015-04-14T13:46:00Z</cp:lastPrinted>
  <dcterms:created xsi:type="dcterms:W3CDTF">2018-12-05T12:16:00Z</dcterms:created>
  <dcterms:modified xsi:type="dcterms:W3CDTF">2023-06-13T11:48:00Z</dcterms:modified>
</cp:coreProperties>
</file>